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C6A" w:rsidRPr="00173A32" w:rsidRDefault="005B5C6A" w:rsidP="005B5C6A">
      <w:pPr>
        <w:jc w:val="both"/>
      </w:pPr>
      <w:r w:rsidRPr="00173A32">
        <w:tab/>
      </w:r>
      <w:r w:rsidRPr="00173A32">
        <w:tab/>
      </w:r>
      <w:r w:rsidRPr="00173A32">
        <w:tab/>
      </w:r>
      <w:r w:rsidRPr="00173A32">
        <w:tab/>
      </w:r>
      <w:r w:rsidRPr="00173A32">
        <w:tab/>
      </w:r>
      <w:r w:rsidRPr="00173A32">
        <w:tab/>
      </w:r>
      <w:r w:rsidRPr="00173A32">
        <w:tab/>
      </w:r>
    </w:p>
    <w:p w:rsidR="00FD479B" w:rsidRPr="00173A32" w:rsidRDefault="00FD479B" w:rsidP="00FD479B">
      <w:pPr>
        <w:jc w:val="center"/>
        <w:rPr>
          <w:b/>
        </w:rPr>
      </w:pPr>
    </w:p>
    <w:p w:rsidR="00FD479B" w:rsidRPr="000B7B22" w:rsidRDefault="000121EC" w:rsidP="00E71B1E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0B7B22">
        <w:rPr>
          <w:rFonts w:asciiTheme="minorHAnsi" w:hAnsiTheme="minorHAnsi" w:cstheme="minorHAnsi"/>
          <w:b/>
          <w:sz w:val="28"/>
          <w:szCs w:val="28"/>
        </w:rPr>
        <w:t>Pokyny pro zajištění ochrany osobních údajů a ochrany osobnosti v databázi UK FTVS</w:t>
      </w:r>
    </w:p>
    <w:p w:rsidR="00FD479B" w:rsidRPr="000B7B22" w:rsidRDefault="00FD479B" w:rsidP="006B39D3">
      <w:pPr>
        <w:rPr>
          <w:rFonts w:asciiTheme="minorHAnsi" w:hAnsiTheme="minorHAnsi" w:cstheme="minorHAnsi"/>
        </w:rPr>
      </w:pPr>
    </w:p>
    <w:p w:rsidR="00FD479B" w:rsidRPr="000B7B22" w:rsidRDefault="00FD479B" w:rsidP="006B39D3">
      <w:pPr>
        <w:rPr>
          <w:rFonts w:asciiTheme="minorHAnsi" w:hAnsiTheme="minorHAnsi" w:cstheme="minorHAnsi"/>
        </w:rPr>
      </w:pPr>
    </w:p>
    <w:p w:rsidR="00FD479B" w:rsidRPr="000B7B22" w:rsidRDefault="00FD479B" w:rsidP="006B39D3">
      <w:pPr>
        <w:jc w:val="both"/>
        <w:rPr>
          <w:rFonts w:asciiTheme="minorHAnsi" w:hAnsiTheme="minorHAnsi" w:cstheme="minorHAnsi"/>
        </w:rPr>
      </w:pPr>
      <w:r w:rsidRPr="000B7B22">
        <w:rPr>
          <w:rFonts w:asciiTheme="minorHAnsi" w:hAnsiTheme="minorHAnsi" w:cstheme="minorHAnsi"/>
        </w:rPr>
        <w:t xml:space="preserve">UK FTVS jakožto správce osobních údajů je vázána </w:t>
      </w:r>
      <w:r w:rsidRPr="000B7B22">
        <w:rPr>
          <w:rFonts w:asciiTheme="minorHAnsi" w:hAnsiTheme="minorHAnsi" w:cstheme="minorHAnsi"/>
          <w:b/>
        </w:rPr>
        <w:t xml:space="preserve">Obecným nařízením na ochranu osobních údajů neboli GDPR (General Data </w:t>
      </w:r>
      <w:proofErr w:type="spellStart"/>
      <w:r w:rsidRPr="000B7B22">
        <w:rPr>
          <w:rFonts w:asciiTheme="minorHAnsi" w:hAnsiTheme="minorHAnsi" w:cstheme="minorHAnsi"/>
          <w:b/>
        </w:rPr>
        <w:t>Protection</w:t>
      </w:r>
      <w:proofErr w:type="spellEnd"/>
      <w:r w:rsidRPr="000B7B22">
        <w:rPr>
          <w:rFonts w:asciiTheme="minorHAnsi" w:hAnsiTheme="minorHAnsi" w:cstheme="minorHAnsi"/>
          <w:b/>
        </w:rPr>
        <w:t xml:space="preserve"> </w:t>
      </w:r>
      <w:proofErr w:type="spellStart"/>
      <w:r w:rsidRPr="000B7B22">
        <w:rPr>
          <w:rFonts w:asciiTheme="minorHAnsi" w:hAnsiTheme="minorHAnsi" w:cstheme="minorHAnsi"/>
          <w:b/>
        </w:rPr>
        <w:t>Regulation</w:t>
      </w:r>
      <w:proofErr w:type="spellEnd"/>
      <w:r w:rsidRPr="000B7B22">
        <w:rPr>
          <w:rFonts w:asciiTheme="minorHAnsi" w:hAnsiTheme="minorHAnsi" w:cstheme="minorHAnsi"/>
          <w:b/>
        </w:rPr>
        <w:t>)</w:t>
      </w:r>
      <w:r w:rsidRPr="000B7B22">
        <w:rPr>
          <w:rFonts w:asciiTheme="minorHAnsi" w:hAnsiTheme="minorHAnsi" w:cstheme="minorHAnsi"/>
        </w:rPr>
        <w:t xml:space="preserve">, </w:t>
      </w:r>
      <w:r w:rsidR="00846CEF" w:rsidRPr="000B7B22">
        <w:rPr>
          <w:rFonts w:asciiTheme="minorHAnsi" w:hAnsiTheme="minorHAnsi" w:cstheme="minorHAnsi"/>
          <w:b/>
        </w:rPr>
        <w:t>respektive z</w:t>
      </w:r>
      <w:r w:rsidRPr="000B7B22">
        <w:rPr>
          <w:rFonts w:asciiTheme="minorHAnsi" w:hAnsiTheme="minorHAnsi" w:cstheme="minorHAnsi"/>
          <w:b/>
        </w:rPr>
        <w:t>ákonem č. 110/2019 Sb., Zákon o zpracování osobních údajů</w:t>
      </w:r>
      <w:r w:rsidRPr="000B7B22">
        <w:rPr>
          <w:rFonts w:asciiTheme="minorHAnsi" w:hAnsiTheme="minorHAnsi" w:cstheme="minorHAnsi"/>
        </w:rPr>
        <w:t xml:space="preserve">, který GDPR provádí a dále je UK FTVS ve smyslu tohoto pokynu mimo jiné povinna dodržovat zákon č. </w:t>
      </w:r>
      <w:r w:rsidRPr="000B7B22">
        <w:rPr>
          <w:rFonts w:asciiTheme="minorHAnsi" w:hAnsiTheme="minorHAnsi" w:cstheme="minorHAnsi"/>
          <w:b/>
        </w:rPr>
        <w:t>89/2012 Sb., občanský zákoník,</w:t>
      </w:r>
      <w:r w:rsidRPr="000B7B22">
        <w:rPr>
          <w:rFonts w:asciiTheme="minorHAnsi" w:hAnsiTheme="minorHAnsi" w:cstheme="minorHAnsi"/>
        </w:rPr>
        <w:t xml:space="preserve"> ve znění pozdějších předpisů, který v </w:t>
      </w:r>
      <w:r w:rsidRPr="000B7B22">
        <w:rPr>
          <w:rFonts w:asciiTheme="minorHAnsi" w:hAnsiTheme="minorHAnsi" w:cstheme="minorHAnsi"/>
          <w:b/>
        </w:rPr>
        <w:t>§ 81 a násl. upravuje ochra</w:t>
      </w:r>
      <w:r w:rsidR="00846CEF" w:rsidRPr="000B7B22">
        <w:rPr>
          <w:rFonts w:asciiTheme="minorHAnsi" w:hAnsiTheme="minorHAnsi" w:cstheme="minorHAnsi"/>
          <w:b/>
        </w:rPr>
        <w:t>nu osobnosti člověka, zejména toto</w:t>
      </w:r>
      <w:r w:rsidRPr="000B7B22">
        <w:rPr>
          <w:rFonts w:asciiTheme="minorHAnsi" w:hAnsiTheme="minorHAnsi" w:cstheme="minorHAnsi"/>
          <w:b/>
        </w:rPr>
        <w:t xml:space="preserve"> ustanovení</w:t>
      </w:r>
      <w:r w:rsidR="00846CEF" w:rsidRPr="000B7B22">
        <w:rPr>
          <w:rFonts w:asciiTheme="minorHAnsi" w:hAnsiTheme="minorHAnsi" w:cstheme="minorHAnsi"/>
          <w:b/>
        </w:rPr>
        <w:t xml:space="preserve"> zákona</w:t>
      </w:r>
      <w:r w:rsidRPr="000B7B22">
        <w:rPr>
          <w:rFonts w:asciiTheme="minorHAnsi" w:hAnsiTheme="minorHAnsi" w:cstheme="minorHAnsi"/>
          <w:b/>
        </w:rPr>
        <w:t xml:space="preserve"> chrání podobu a soukromí každého člověka.</w:t>
      </w:r>
    </w:p>
    <w:p w:rsidR="00FD479B" w:rsidRPr="000B7B22" w:rsidRDefault="00FD479B" w:rsidP="006B39D3">
      <w:pPr>
        <w:jc w:val="both"/>
        <w:rPr>
          <w:rFonts w:asciiTheme="minorHAnsi" w:hAnsiTheme="minorHAnsi" w:cstheme="minorHAnsi"/>
        </w:rPr>
      </w:pPr>
    </w:p>
    <w:p w:rsidR="00FD479B" w:rsidRPr="000B7B22" w:rsidRDefault="00FD479B" w:rsidP="006B39D3">
      <w:pPr>
        <w:jc w:val="both"/>
        <w:rPr>
          <w:rFonts w:asciiTheme="minorHAnsi" w:hAnsiTheme="minorHAnsi" w:cstheme="minorHAnsi"/>
          <w:u w:val="single"/>
        </w:rPr>
      </w:pPr>
      <w:r w:rsidRPr="000B7B22">
        <w:rPr>
          <w:rFonts w:asciiTheme="minorHAnsi" w:hAnsiTheme="minorHAnsi" w:cstheme="minorHAnsi"/>
          <w:u w:val="single"/>
        </w:rPr>
        <w:t xml:space="preserve">Ve výše uvedené souvislosti </w:t>
      </w:r>
      <w:r w:rsidR="00C047DC" w:rsidRPr="000B7B22">
        <w:rPr>
          <w:rFonts w:asciiTheme="minorHAnsi" w:hAnsiTheme="minorHAnsi" w:cstheme="minorHAnsi"/>
          <w:u w:val="single"/>
        </w:rPr>
        <w:t>Vás UK FTVS upozorňuje na níže uvedené pokyny, které je třeba bezpodmínečně závazně dodržovat při využívání interní databáze UK FTVS.</w:t>
      </w:r>
    </w:p>
    <w:p w:rsidR="00C047DC" w:rsidRPr="000B7B22" w:rsidRDefault="00C047DC" w:rsidP="006B39D3">
      <w:pPr>
        <w:jc w:val="both"/>
        <w:rPr>
          <w:rFonts w:asciiTheme="minorHAnsi" w:hAnsiTheme="minorHAnsi" w:cstheme="minorHAnsi"/>
        </w:rPr>
      </w:pPr>
    </w:p>
    <w:p w:rsidR="00C047DC" w:rsidRPr="000B7B22" w:rsidRDefault="006B39D3" w:rsidP="006B39D3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u w:val="single"/>
        </w:rPr>
      </w:pPr>
      <w:r w:rsidRPr="000B7B22">
        <w:rPr>
          <w:rFonts w:asciiTheme="minorHAnsi" w:hAnsiTheme="minorHAnsi" w:cstheme="minorHAnsi"/>
        </w:rPr>
        <w:t>fotografie</w:t>
      </w:r>
      <w:r w:rsidR="00C047DC" w:rsidRPr="000B7B22">
        <w:rPr>
          <w:rFonts w:asciiTheme="minorHAnsi" w:hAnsiTheme="minorHAnsi" w:cstheme="minorHAnsi"/>
        </w:rPr>
        <w:t xml:space="preserve"> z databáze UK FTVS lze využívat </w:t>
      </w:r>
      <w:r w:rsidR="00C047DC" w:rsidRPr="000B7B22">
        <w:rPr>
          <w:rFonts w:asciiTheme="minorHAnsi" w:hAnsiTheme="minorHAnsi" w:cstheme="minorHAnsi"/>
          <w:b/>
        </w:rPr>
        <w:t>jen za účelem</w:t>
      </w:r>
      <w:r w:rsidR="00C047DC" w:rsidRPr="000B7B22">
        <w:rPr>
          <w:rFonts w:asciiTheme="minorHAnsi" w:hAnsiTheme="minorHAnsi" w:cstheme="minorHAnsi"/>
        </w:rPr>
        <w:t>, který je v </w:t>
      </w:r>
      <w:r w:rsidR="00C047DC" w:rsidRPr="000B7B22">
        <w:rPr>
          <w:rFonts w:asciiTheme="minorHAnsi" w:hAnsiTheme="minorHAnsi" w:cstheme="minorHAnsi"/>
          <w:b/>
        </w:rPr>
        <w:t xml:space="preserve">přímé souvislosti s posláním UK FTVS, tzn. pro účely </w:t>
      </w:r>
      <w:r w:rsidR="00C047DC" w:rsidRPr="000B7B22">
        <w:rPr>
          <w:rFonts w:asciiTheme="minorHAnsi" w:hAnsiTheme="minorHAnsi" w:cstheme="minorHAnsi"/>
          <w:b/>
          <w:u w:val="single"/>
        </w:rPr>
        <w:t>výuky, vědy, výzkumu a další související doplňkové činnosti UK FTVS</w:t>
      </w:r>
    </w:p>
    <w:p w:rsidR="00C047DC" w:rsidRPr="000B7B22" w:rsidRDefault="006B39D3" w:rsidP="006B39D3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/>
        </w:rPr>
      </w:pPr>
      <w:r w:rsidRPr="000B7B22">
        <w:rPr>
          <w:rFonts w:asciiTheme="minorHAnsi" w:hAnsiTheme="minorHAnsi" w:cstheme="minorHAnsi"/>
        </w:rPr>
        <w:t xml:space="preserve">fotografie </w:t>
      </w:r>
      <w:r w:rsidR="00C047DC" w:rsidRPr="000B7B22">
        <w:rPr>
          <w:rFonts w:asciiTheme="minorHAnsi" w:hAnsiTheme="minorHAnsi" w:cstheme="minorHAnsi"/>
          <w:b/>
        </w:rPr>
        <w:t>nelze v žádném případě</w:t>
      </w:r>
      <w:r w:rsidR="00C047DC" w:rsidRPr="000B7B22">
        <w:rPr>
          <w:rFonts w:asciiTheme="minorHAnsi" w:hAnsiTheme="minorHAnsi" w:cstheme="minorHAnsi"/>
        </w:rPr>
        <w:t xml:space="preserve"> užívat za účelem jejich </w:t>
      </w:r>
      <w:r w:rsidR="00C047DC" w:rsidRPr="000B7B22">
        <w:rPr>
          <w:rFonts w:asciiTheme="minorHAnsi" w:hAnsiTheme="minorHAnsi" w:cstheme="minorHAnsi"/>
          <w:b/>
          <w:u w:val="single"/>
        </w:rPr>
        <w:t>soukromého šíření po internetu či sociálních sítích</w:t>
      </w:r>
      <w:r w:rsidRPr="000B7B22">
        <w:rPr>
          <w:rFonts w:asciiTheme="minorHAnsi" w:hAnsiTheme="minorHAnsi" w:cstheme="minorHAnsi"/>
          <w:b/>
          <w:u w:val="single"/>
        </w:rPr>
        <w:t xml:space="preserve"> apod.</w:t>
      </w:r>
    </w:p>
    <w:p w:rsidR="00C047DC" w:rsidRPr="000B7B22" w:rsidRDefault="00C047DC" w:rsidP="006B39D3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0B7B22">
        <w:rPr>
          <w:rFonts w:asciiTheme="minorHAnsi" w:hAnsiTheme="minorHAnsi" w:cstheme="minorHAnsi"/>
        </w:rPr>
        <w:t>je nutné dodržovat</w:t>
      </w:r>
      <w:r w:rsidR="00846CEF" w:rsidRPr="000B7B22">
        <w:rPr>
          <w:rFonts w:asciiTheme="minorHAnsi" w:hAnsiTheme="minorHAnsi" w:cstheme="minorHAnsi"/>
        </w:rPr>
        <w:t xml:space="preserve"> a respektovat</w:t>
      </w:r>
      <w:r w:rsidRPr="000B7B22">
        <w:rPr>
          <w:rFonts w:asciiTheme="minorHAnsi" w:hAnsiTheme="minorHAnsi" w:cstheme="minorHAnsi"/>
        </w:rPr>
        <w:t xml:space="preserve"> </w:t>
      </w:r>
      <w:r w:rsidRPr="000B7B22">
        <w:rPr>
          <w:rFonts w:asciiTheme="minorHAnsi" w:hAnsiTheme="minorHAnsi" w:cstheme="minorHAnsi"/>
          <w:b/>
        </w:rPr>
        <w:t>právo na ochranu osobních údajů všech v databázi zachycených osob</w:t>
      </w:r>
      <w:r w:rsidR="00846CEF" w:rsidRPr="000B7B22">
        <w:rPr>
          <w:rFonts w:asciiTheme="minorHAnsi" w:hAnsiTheme="minorHAnsi" w:cstheme="minorHAnsi"/>
        </w:rPr>
        <w:t xml:space="preserve"> a to v souladu</w:t>
      </w:r>
      <w:r w:rsidR="006B39D3" w:rsidRPr="000B7B22">
        <w:rPr>
          <w:rFonts w:asciiTheme="minorHAnsi" w:hAnsiTheme="minorHAnsi" w:cstheme="minorHAnsi"/>
        </w:rPr>
        <w:t xml:space="preserve"> shora uvedené legislativy</w:t>
      </w:r>
    </w:p>
    <w:p w:rsidR="00C047DC" w:rsidRPr="000B7B22" w:rsidRDefault="00BE0E32" w:rsidP="006B39D3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0B7B22">
        <w:rPr>
          <w:rFonts w:asciiTheme="minorHAnsi" w:hAnsiTheme="minorHAnsi" w:cstheme="minorHAnsi"/>
        </w:rPr>
        <w:t xml:space="preserve">jednotlivé </w:t>
      </w:r>
      <w:r w:rsidR="00C047DC" w:rsidRPr="000B7B22">
        <w:rPr>
          <w:rFonts w:asciiTheme="minorHAnsi" w:hAnsiTheme="minorHAnsi" w:cstheme="minorHAnsi"/>
        </w:rPr>
        <w:t>osoby zachycené na fotografiích</w:t>
      </w:r>
      <w:r w:rsidR="00846CEF" w:rsidRPr="000B7B22">
        <w:rPr>
          <w:rFonts w:asciiTheme="minorHAnsi" w:hAnsiTheme="minorHAnsi" w:cstheme="minorHAnsi"/>
        </w:rPr>
        <w:t>,</w:t>
      </w:r>
      <w:r w:rsidR="00C047DC" w:rsidRPr="000B7B22">
        <w:rPr>
          <w:rFonts w:asciiTheme="minorHAnsi" w:hAnsiTheme="minorHAnsi" w:cstheme="minorHAnsi"/>
        </w:rPr>
        <w:t xml:space="preserve"> </w:t>
      </w:r>
      <w:r w:rsidR="006B39D3" w:rsidRPr="000B7B22">
        <w:rPr>
          <w:rFonts w:asciiTheme="minorHAnsi" w:hAnsiTheme="minorHAnsi" w:cstheme="minorHAnsi"/>
          <w:b/>
        </w:rPr>
        <w:t>jejich práva na soukromí a podobiznu</w:t>
      </w:r>
      <w:r w:rsidR="006B39D3" w:rsidRPr="000B7B22">
        <w:rPr>
          <w:rFonts w:asciiTheme="minorHAnsi" w:hAnsiTheme="minorHAnsi" w:cstheme="minorHAnsi"/>
        </w:rPr>
        <w:t xml:space="preserve"> </w:t>
      </w:r>
      <w:r w:rsidR="00C047DC" w:rsidRPr="000B7B22">
        <w:rPr>
          <w:rFonts w:asciiTheme="minorHAnsi" w:hAnsiTheme="minorHAnsi" w:cstheme="minorHAnsi"/>
        </w:rPr>
        <w:t>v interní databázi UK FTVS</w:t>
      </w:r>
      <w:r w:rsidR="00846CEF" w:rsidRPr="000B7B22">
        <w:rPr>
          <w:rFonts w:asciiTheme="minorHAnsi" w:hAnsiTheme="minorHAnsi" w:cstheme="minorHAnsi"/>
        </w:rPr>
        <w:t>,</w:t>
      </w:r>
      <w:r w:rsidR="00C047DC" w:rsidRPr="000B7B22">
        <w:rPr>
          <w:rFonts w:asciiTheme="minorHAnsi" w:hAnsiTheme="minorHAnsi" w:cstheme="minorHAnsi"/>
        </w:rPr>
        <w:t xml:space="preserve"> </w:t>
      </w:r>
      <w:r w:rsidR="00C047DC" w:rsidRPr="000B7B22">
        <w:rPr>
          <w:rFonts w:asciiTheme="minorHAnsi" w:hAnsiTheme="minorHAnsi" w:cstheme="minorHAnsi"/>
          <w:b/>
          <w:u w:val="single"/>
        </w:rPr>
        <w:t xml:space="preserve">nelze jakkoliv účelově </w:t>
      </w:r>
      <w:r w:rsidRPr="000B7B22">
        <w:rPr>
          <w:rFonts w:asciiTheme="minorHAnsi" w:hAnsiTheme="minorHAnsi" w:cstheme="minorHAnsi"/>
          <w:b/>
          <w:u w:val="single"/>
        </w:rPr>
        <w:t>zveřejňovat mimo poslání UK FTVS bez jejich předchozího písemného souhlasu</w:t>
      </w:r>
      <w:r w:rsidRPr="000B7B22">
        <w:rPr>
          <w:rFonts w:asciiTheme="minorHAnsi" w:hAnsiTheme="minorHAnsi" w:cstheme="minorHAnsi"/>
        </w:rPr>
        <w:t xml:space="preserve">, v žádném případě nelze kohokoliv účelově </w:t>
      </w:r>
      <w:r w:rsidRPr="000B7B22">
        <w:rPr>
          <w:rFonts w:asciiTheme="minorHAnsi" w:hAnsiTheme="minorHAnsi" w:cstheme="minorHAnsi"/>
          <w:b/>
        </w:rPr>
        <w:t>vytrhávat z kontextu dané fotografie</w:t>
      </w:r>
      <w:r w:rsidR="006B39D3" w:rsidRPr="000B7B22">
        <w:rPr>
          <w:rFonts w:asciiTheme="minorHAnsi" w:hAnsiTheme="minorHAnsi" w:cstheme="minorHAnsi"/>
        </w:rPr>
        <w:t xml:space="preserve"> a používat pro jiný účel, než je poslání UK FTVS, či který má daná fotografie vyjadřovat (zachycení prostor</w:t>
      </w:r>
      <w:r w:rsidR="00846CEF" w:rsidRPr="000B7B22">
        <w:rPr>
          <w:rFonts w:asciiTheme="minorHAnsi" w:hAnsiTheme="minorHAnsi" w:cstheme="minorHAnsi"/>
        </w:rPr>
        <w:t>, vý</w:t>
      </w:r>
      <w:r w:rsidR="006B39D3" w:rsidRPr="000B7B22">
        <w:rPr>
          <w:rFonts w:asciiTheme="minorHAnsi" w:hAnsiTheme="minorHAnsi" w:cstheme="minorHAnsi"/>
        </w:rPr>
        <w:t>uky apod.).</w:t>
      </w:r>
    </w:p>
    <w:p w:rsidR="00BE0E32" w:rsidRPr="000B7B22" w:rsidRDefault="00BE0E32" w:rsidP="006B39D3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0B7B22">
        <w:rPr>
          <w:rFonts w:asciiTheme="minorHAnsi" w:hAnsiTheme="minorHAnsi" w:cstheme="minorHAnsi"/>
        </w:rPr>
        <w:t xml:space="preserve">podobizna osoby, která je zachycena na fotografiích v interní databázi UK FTVS, </w:t>
      </w:r>
      <w:r w:rsidRPr="000B7B22">
        <w:rPr>
          <w:rFonts w:asciiTheme="minorHAnsi" w:hAnsiTheme="minorHAnsi" w:cstheme="minorHAnsi"/>
          <w:b/>
          <w:u w:val="single"/>
        </w:rPr>
        <w:t>nemůže bez jejího předchozího souhlasu být použita pro masivní prezentaci UK FTVS</w:t>
      </w:r>
      <w:r w:rsidR="006B39D3" w:rsidRPr="000B7B22">
        <w:rPr>
          <w:rFonts w:asciiTheme="minorHAnsi" w:hAnsiTheme="minorHAnsi" w:cstheme="minorHAnsi"/>
        </w:rPr>
        <w:t xml:space="preserve"> (bez písemného souhlasu zachycené osoby nelze využívat fotografii pro rozsáhlou prezentaci UK FTVS či studijního materiálnu apod.)</w:t>
      </w:r>
    </w:p>
    <w:p w:rsidR="00BE0E32" w:rsidRPr="000B7B22" w:rsidRDefault="00BE0E32" w:rsidP="006B39D3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0B7B22">
        <w:rPr>
          <w:rFonts w:asciiTheme="minorHAnsi" w:hAnsiTheme="minorHAnsi" w:cstheme="minorHAnsi"/>
        </w:rPr>
        <w:t xml:space="preserve">Fotografie v interní databázi mohou být užívány zejména ve smyslu jejich </w:t>
      </w:r>
      <w:r w:rsidRPr="000B7B22">
        <w:rPr>
          <w:rFonts w:asciiTheme="minorHAnsi" w:hAnsiTheme="minorHAnsi" w:cstheme="minorHAnsi"/>
          <w:b/>
          <w:u w:val="single"/>
        </w:rPr>
        <w:t xml:space="preserve">dotváření atmosféry a </w:t>
      </w:r>
      <w:r w:rsidR="006B39D3" w:rsidRPr="000B7B22">
        <w:rPr>
          <w:rFonts w:asciiTheme="minorHAnsi" w:hAnsiTheme="minorHAnsi" w:cstheme="minorHAnsi"/>
          <w:b/>
          <w:u w:val="single"/>
        </w:rPr>
        <w:t xml:space="preserve">znázornění </w:t>
      </w:r>
      <w:r w:rsidRPr="000B7B22">
        <w:rPr>
          <w:rFonts w:asciiTheme="minorHAnsi" w:hAnsiTheme="minorHAnsi" w:cstheme="minorHAnsi"/>
          <w:b/>
          <w:u w:val="single"/>
        </w:rPr>
        <w:t>realizace výuky, vědy, výzkumu a další související doplňkové činnosti UK FTVS</w:t>
      </w:r>
      <w:r w:rsidRPr="000B7B22">
        <w:rPr>
          <w:rFonts w:asciiTheme="minorHAnsi" w:hAnsiTheme="minorHAnsi" w:cstheme="minorHAnsi"/>
          <w:u w:val="single"/>
        </w:rPr>
        <w:t>,</w:t>
      </w:r>
      <w:r w:rsidRPr="000B7B22">
        <w:rPr>
          <w:rFonts w:asciiTheme="minorHAnsi" w:hAnsiTheme="minorHAnsi" w:cstheme="minorHAnsi"/>
        </w:rPr>
        <w:t xml:space="preserve"> nikoliv za účelem </w:t>
      </w:r>
      <w:r w:rsidRPr="000B7B22">
        <w:rPr>
          <w:rFonts w:asciiTheme="minorHAnsi" w:hAnsiTheme="minorHAnsi" w:cstheme="minorHAnsi"/>
          <w:b/>
        </w:rPr>
        <w:t xml:space="preserve">zviditelnění či poukázání na nějakou </w:t>
      </w:r>
      <w:bookmarkStart w:id="0" w:name="_GoBack"/>
      <w:bookmarkEnd w:id="0"/>
      <w:r w:rsidRPr="000B7B22">
        <w:rPr>
          <w:rFonts w:asciiTheme="minorHAnsi" w:hAnsiTheme="minorHAnsi" w:cstheme="minorHAnsi"/>
          <w:b/>
        </w:rPr>
        <w:t>jednotlivou podobiznu nějaké konkrétní osoby</w:t>
      </w:r>
      <w:r w:rsidRPr="000B7B22">
        <w:rPr>
          <w:rFonts w:asciiTheme="minorHAnsi" w:hAnsiTheme="minorHAnsi" w:cstheme="minorHAnsi"/>
        </w:rPr>
        <w:t xml:space="preserve"> bez jejího</w:t>
      </w:r>
      <w:r w:rsidR="0017388D" w:rsidRPr="000B7B22">
        <w:rPr>
          <w:rFonts w:asciiTheme="minorHAnsi" w:hAnsiTheme="minorHAnsi" w:cstheme="minorHAnsi"/>
        </w:rPr>
        <w:t xml:space="preserve"> př</w:t>
      </w:r>
      <w:r w:rsidR="00846CEF" w:rsidRPr="000B7B22">
        <w:rPr>
          <w:rFonts w:asciiTheme="minorHAnsi" w:hAnsiTheme="minorHAnsi" w:cstheme="minorHAnsi"/>
        </w:rPr>
        <w:t xml:space="preserve">edchozího písemného souhlasu a v </w:t>
      </w:r>
      <w:r w:rsidR="0017388D" w:rsidRPr="000B7B22">
        <w:rPr>
          <w:rFonts w:asciiTheme="minorHAnsi" w:hAnsiTheme="minorHAnsi" w:cstheme="minorHAnsi"/>
        </w:rPr>
        <w:t>jiném k</w:t>
      </w:r>
      <w:r w:rsidR="00846CEF" w:rsidRPr="000B7B22">
        <w:rPr>
          <w:rFonts w:asciiTheme="minorHAnsi" w:hAnsiTheme="minorHAnsi" w:cstheme="minorHAnsi"/>
        </w:rPr>
        <w:t>ontextu, než je poslání UK FTVS</w:t>
      </w:r>
    </w:p>
    <w:p w:rsidR="00BE0E32" w:rsidRPr="000B7B22" w:rsidRDefault="00BE0E32" w:rsidP="006B39D3">
      <w:pPr>
        <w:jc w:val="center"/>
        <w:rPr>
          <w:rFonts w:asciiTheme="minorHAnsi" w:hAnsiTheme="minorHAnsi" w:cstheme="minorHAnsi"/>
          <w:b/>
        </w:rPr>
      </w:pPr>
    </w:p>
    <w:p w:rsidR="00BE0E32" w:rsidRPr="000B7B22" w:rsidRDefault="00BE0E32" w:rsidP="006B39D3">
      <w:pPr>
        <w:jc w:val="center"/>
        <w:rPr>
          <w:rFonts w:asciiTheme="minorHAnsi" w:hAnsiTheme="minorHAnsi" w:cstheme="minorHAnsi"/>
          <w:b/>
        </w:rPr>
      </w:pPr>
      <w:r w:rsidRPr="000B7B22">
        <w:rPr>
          <w:rFonts w:asciiTheme="minorHAnsi" w:hAnsiTheme="minorHAnsi" w:cstheme="minorHAnsi"/>
          <w:b/>
        </w:rPr>
        <w:t>Uživatel této interní databáze UK FTVS se vstupem do databáze zavazuje tyt</w:t>
      </w:r>
      <w:r w:rsidR="006B39D3" w:rsidRPr="000B7B22">
        <w:rPr>
          <w:rFonts w:asciiTheme="minorHAnsi" w:hAnsiTheme="minorHAnsi" w:cstheme="minorHAnsi"/>
          <w:b/>
        </w:rPr>
        <w:t>o výše uvedené pokyny dodržovat a prohlašuje, že byl srozuměn, že nedodržováním těchto pokynů</w:t>
      </w:r>
      <w:r w:rsidR="00846CEF" w:rsidRPr="000B7B22">
        <w:rPr>
          <w:rFonts w:asciiTheme="minorHAnsi" w:hAnsiTheme="minorHAnsi" w:cstheme="minorHAnsi"/>
          <w:b/>
        </w:rPr>
        <w:t xml:space="preserve"> a uvedené legislativy</w:t>
      </w:r>
      <w:r w:rsidR="006B39D3" w:rsidRPr="000B7B22">
        <w:rPr>
          <w:rFonts w:asciiTheme="minorHAnsi" w:hAnsiTheme="minorHAnsi" w:cstheme="minorHAnsi"/>
          <w:b/>
        </w:rPr>
        <w:t xml:space="preserve"> může být způsobena újma, která může být k jeho tíži</w:t>
      </w:r>
      <w:r w:rsidR="0017388D" w:rsidRPr="000B7B22">
        <w:rPr>
          <w:rFonts w:asciiTheme="minorHAnsi" w:hAnsiTheme="minorHAnsi" w:cstheme="minorHAnsi"/>
          <w:b/>
        </w:rPr>
        <w:t>.</w:t>
      </w:r>
    </w:p>
    <w:p w:rsidR="00BE0E32" w:rsidRPr="000B7B22" w:rsidRDefault="00BE0E32" w:rsidP="006B39D3">
      <w:pPr>
        <w:jc w:val="both"/>
        <w:rPr>
          <w:rFonts w:asciiTheme="minorHAnsi" w:hAnsiTheme="minorHAnsi" w:cstheme="minorHAnsi"/>
        </w:rPr>
      </w:pPr>
    </w:p>
    <w:p w:rsidR="00BE0E32" w:rsidRPr="000B7B22" w:rsidRDefault="00BE0E32" w:rsidP="006B39D3">
      <w:pPr>
        <w:jc w:val="both"/>
        <w:rPr>
          <w:rFonts w:asciiTheme="minorHAnsi" w:hAnsiTheme="minorHAnsi" w:cstheme="minorHAnsi"/>
          <w:i/>
          <w:u w:val="single"/>
        </w:rPr>
      </w:pPr>
      <w:r w:rsidRPr="000B7B22">
        <w:rPr>
          <w:rFonts w:asciiTheme="minorHAnsi" w:hAnsiTheme="minorHAnsi" w:cstheme="minorHAnsi"/>
          <w:i/>
          <w:u w:val="single"/>
        </w:rPr>
        <w:t>V případě nejasností ohledně legálnosti využití dat z této databáze se obracejte na pověřence pro ochranu osobních údaj</w:t>
      </w:r>
      <w:r w:rsidR="0017388D" w:rsidRPr="000B7B22">
        <w:rPr>
          <w:rFonts w:asciiTheme="minorHAnsi" w:hAnsiTheme="minorHAnsi" w:cstheme="minorHAnsi"/>
          <w:i/>
          <w:u w:val="single"/>
        </w:rPr>
        <w:t>ů UK FTVS či na právní oddělení UK FTVS.</w:t>
      </w:r>
    </w:p>
    <w:p w:rsidR="00BE0E32" w:rsidRPr="000B7B22" w:rsidRDefault="00BE0E32" w:rsidP="006B39D3">
      <w:pPr>
        <w:jc w:val="both"/>
        <w:rPr>
          <w:rFonts w:asciiTheme="minorHAnsi" w:hAnsiTheme="minorHAnsi" w:cstheme="minorHAnsi"/>
        </w:rPr>
      </w:pPr>
    </w:p>
    <w:p w:rsidR="00BE0E32" w:rsidRPr="000B7B22" w:rsidRDefault="00BE0E32" w:rsidP="006B39D3">
      <w:pPr>
        <w:jc w:val="both"/>
        <w:rPr>
          <w:rFonts w:asciiTheme="minorHAnsi" w:hAnsiTheme="minorHAnsi" w:cstheme="minorHAnsi"/>
        </w:rPr>
      </w:pPr>
    </w:p>
    <w:sectPr w:rsidR="00BE0E32" w:rsidRPr="000B7B22" w:rsidSect="0090333C">
      <w:headerReference w:type="first" r:id="rId7"/>
      <w:footerReference w:type="first" r:id="rId8"/>
      <w:pgSz w:w="11906" w:h="16838" w:code="9"/>
      <w:pgMar w:top="1418" w:right="1418" w:bottom="851" w:left="1418" w:header="567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6D2F" w:rsidRDefault="00AB6D2F">
      <w:r>
        <w:separator/>
      </w:r>
    </w:p>
  </w:endnote>
  <w:endnote w:type="continuationSeparator" w:id="0">
    <w:p w:rsidR="00AB6D2F" w:rsidRDefault="00AB6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4622" w:rsidRPr="00782765" w:rsidRDefault="00AB6D2F" w:rsidP="00F5453C">
    <w:pPr>
      <w:pStyle w:val="Zpat"/>
      <w:tabs>
        <w:tab w:val="clear" w:pos="4536"/>
        <w:tab w:val="clear" w:pos="9072"/>
      </w:tabs>
      <w:ind w:left="-284"/>
      <w:rPr>
        <w:sz w:val="18"/>
        <w:szCs w:val="18"/>
      </w:rPr>
    </w:pPr>
  </w:p>
  <w:p w:rsidR="007D4622" w:rsidRPr="00782765" w:rsidRDefault="00AB6D2F" w:rsidP="000368AD">
    <w:pPr>
      <w:pStyle w:val="Zpat"/>
      <w:tabs>
        <w:tab w:val="clear" w:pos="4536"/>
        <w:tab w:val="clear" w:pos="9072"/>
        <w:tab w:val="left" w:pos="227"/>
      </w:tabs>
      <w:rPr>
        <w:sz w:val="18"/>
        <w:szCs w:val="18"/>
      </w:rPr>
    </w:pPr>
  </w:p>
  <w:p w:rsidR="007D4622" w:rsidRPr="00782765" w:rsidRDefault="00AB6D2F" w:rsidP="009D7A16">
    <w:pPr>
      <w:pStyle w:val="Zpat"/>
      <w:tabs>
        <w:tab w:val="clear" w:pos="4536"/>
      </w:tabs>
      <w:rPr>
        <w:sz w:val="18"/>
        <w:szCs w:val="18"/>
      </w:rPr>
    </w:pPr>
  </w:p>
  <w:p w:rsidR="007D4622" w:rsidRDefault="00AB6D2F" w:rsidP="00F131AA">
    <w:pPr>
      <w:pStyle w:val="Zpat"/>
      <w:tabs>
        <w:tab w:val="clear" w:pos="4536"/>
        <w:tab w:val="clear" w:pos="9072"/>
        <w:tab w:val="left" w:pos="454"/>
      </w:tabs>
      <w:rPr>
        <w:sz w:val="18"/>
        <w:szCs w:val="18"/>
      </w:rPr>
    </w:pPr>
  </w:p>
  <w:p w:rsidR="00F131AA" w:rsidRDefault="00AB6D2F" w:rsidP="00F131AA">
    <w:pPr>
      <w:pStyle w:val="Zpat"/>
      <w:tabs>
        <w:tab w:val="clear" w:pos="4536"/>
        <w:tab w:val="clear" w:pos="9072"/>
        <w:tab w:val="left" w:pos="454"/>
      </w:tabs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6D2F" w:rsidRDefault="00AB6D2F">
      <w:r>
        <w:separator/>
      </w:r>
    </w:p>
  </w:footnote>
  <w:footnote w:type="continuationSeparator" w:id="0">
    <w:p w:rsidR="00AB6D2F" w:rsidRDefault="00AB6D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7B22" w:rsidRPr="000B7B22" w:rsidRDefault="000B7B22" w:rsidP="000B7B22">
    <w:pPr>
      <w:pStyle w:val="Zhlav"/>
      <w:tabs>
        <w:tab w:val="clear" w:pos="9072"/>
        <w:tab w:val="right" w:pos="9639"/>
      </w:tabs>
      <w:rPr>
        <w:rFonts w:asciiTheme="minorHAnsi" w:hAnsiTheme="minorHAnsi" w:cstheme="minorHAnsi"/>
      </w:rPr>
    </w:pPr>
    <w:r w:rsidRPr="000B7B22">
      <w:rPr>
        <w:rFonts w:asciiTheme="minorHAnsi" w:hAnsiTheme="minorHAnsi" w:cstheme="minorHAnsi"/>
        <w:spacing w:val="20"/>
      </w:rPr>
      <w:t>Příloha č. 1</w:t>
    </w:r>
    <w:r w:rsidRPr="000B7B22">
      <w:rPr>
        <w:rFonts w:asciiTheme="minorHAnsi" w:hAnsiTheme="minorHAnsi" w:cstheme="minorHAnsi"/>
        <w:spacing w:val="20"/>
      </w:rPr>
      <w:tab/>
    </w:r>
    <w:r>
      <w:rPr>
        <w:rFonts w:asciiTheme="minorHAnsi" w:hAnsiTheme="minorHAnsi" w:cstheme="minorHAnsi"/>
        <w:spacing w:val="20"/>
      </w:rPr>
      <w:tab/>
    </w:r>
    <w:r w:rsidRPr="000B7B22">
      <w:rPr>
        <w:rFonts w:asciiTheme="minorHAnsi" w:hAnsiTheme="minorHAnsi" w:cstheme="minorHAnsi"/>
      </w:rPr>
      <w:t>Opatření tajemníka č. 3/2020</w:t>
    </w:r>
  </w:p>
  <w:p w:rsidR="007D4622" w:rsidRDefault="00AB6D2F" w:rsidP="00F5453C">
    <w:pPr>
      <w:pStyle w:val="Zhlav"/>
      <w:tabs>
        <w:tab w:val="clear" w:pos="4536"/>
      </w:tabs>
      <w:ind w:left="-284"/>
      <w:rPr>
        <w:rFonts w:ascii="Book Antiqua" w:hAnsi="Book Antiqua"/>
        <w:spacing w:val="20"/>
      </w:rPr>
    </w:pPr>
  </w:p>
  <w:p w:rsidR="00F5453C" w:rsidRPr="00F5453C" w:rsidRDefault="00AB6D2F" w:rsidP="00F5453C">
    <w:pPr>
      <w:pStyle w:val="Zhlav"/>
      <w:tabs>
        <w:tab w:val="clear" w:pos="4536"/>
      </w:tabs>
      <w:ind w:left="-284"/>
      <w:rPr>
        <w:rFonts w:ascii="Book Antiqua" w:hAnsi="Book Antiqua"/>
        <w:spacing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CC3018"/>
    <w:multiLevelType w:val="hybridMultilevel"/>
    <w:tmpl w:val="A3E053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1BF"/>
    <w:rsid w:val="000121EC"/>
    <w:rsid w:val="00023796"/>
    <w:rsid w:val="000B7B22"/>
    <w:rsid w:val="000D6145"/>
    <w:rsid w:val="0017388D"/>
    <w:rsid w:val="00173A32"/>
    <w:rsid w:val="001A4457"/>
    <w:rsid w:val="002D7950"/>
    <w:rsid w:val="0031259C"/>
    <w:rsid w:val="004A5964"/>
    <w:rsid w:val="005841BF"/>
    <w:rsid w:val="005B5C6A"/>
    <w:rsid w:val="006B39D3"/>
    <w:rsid w:val="00846CEF"/>
    <w:rsid w:val="00893445"/>
    <w:rsid w:val="008939E1"/>
    <w:rsid w:val="00AB6D2F"/>
    <w:rsid w:val="00BE0E32"/>
    <w:rsid w:val="00C047DC"/>
    <w:rsid w:val="00C066A3"/>
    <w:rsid w:val="00E71B1E"/>
    <w:rsid w:val="00EA4B50"/>
    <w:rsid w:val="00FD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16ABCC"/>
  <w15:docId w15:val="{5A7E4CB4-9D60-42A9-B9C2-5A46A0EF5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B5C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5B5C6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5B5C6A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rsid w:val="005B5C6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5B5C6A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rsid w:val="005B5C6A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C047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389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 Martin Čížek</dc:creator>
  <cp:keywords/>
  <dc:description/>
  <cp:lastModifiedBy>Uživatel systému Windows</cp:lastModifiedBy>
  <cp:revision>4</cp:revision>
  <dcterms:created xsi:type="dcterms:W3CDTF">2020-04-14T11:21:00Z</dcterms:created>
  <dcterms:modified xsi:type="dcterms:W3CDTF">2020-04-14T11:25:00Z</dcterms:modified>
</cp:coreProperties>
</file>