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A3BD2" w14:textId="77777777" w:rsidR="00BA1472" w:rsidRPr="00BA1472" w:rsidRDefault="00BA1472" w:rsidP="00584751">
      <w:pPr>
        <w:jc w:val="center"/>
        <w:rPr>
          <w:b/>
          <w:sz w:val="28"/>
          <w:szCs w:val="28"/>
        </w:rPr>
      </w:pPr>
      <w:r w:rsidRPr="00BA1472">
        <w:rPr>
          <w:b/>
          <w:sz w:val="28"/>
          <w:szCs w:val="28"/>
        </w:rPr>
        <w:t>UČEBNÍ PLÁN TRENÉRSKÉ ŠKOLY LICENCE A</w:t>
      </w:r>
    </w:p>
    <w:p w14:paraId="11CA3BD3" w14:textId="77777777" w:rsidR="00F007F5" w:rsidRPr="00BA1472" w:rsidRDefault="00584751" w:rsidP="00584751">
      <w:pPr>
        <w:jc w:val="center"/>
        <w:rPr>
          <w:b/>
          <w:sz w:val="28"/>
          <w:szCs w:val="28"/>
        </w:rPr>
      </w:pPr>
      <w:r w:rsidRPr="00BA1472">
        <w:rPr>
          <w:b/>
          <w:sz w:val="28"/>
          <w:szCs w:val="28"/>
        </w:rPr>
        <w:t>1. ročník</w:t>
      </w:r>
    </w:p>
    <w:p w14:paraId="11CA3BD4" w14:textId="77777777" w:rsidR="00584751" w:rsidRPr="00BA1472" w:rsidRDefault="00BA1472" w:rsidP="00FF410C">
      <w:pPr>
        <w:rPr>
          <w:b/>
        </w:rPr>
      </w:pPr>
      <w:r w:rsidRPr="00BA1472">
        <w:rPr>
          <w:b/>
        </w:rPr>
        <w:t>POVINNÉ PŘEDMĚTY</w:t>
      </w:r>
    </w:p>
    <w:tbl>
      <w:tblPr>
        <w:tblStyle w:val="Mkatabulky"/>
        <w:tblW w:w="9493" w:type="dxa"/>
        <w:tblLook w:val="04A0" w:firstRow="1" w:lastRow="0" w:firstColumn="1" w:lastColumn="0" w:noHBand="0" w:noVBand="1"/>
      </w:tblPr>
      <w:tblGrid>
        <w:gridCol w:w="3306"/>
        <w:gridCol w:w="1228"/>
        <w:gridCol w:w="1023"/>
        <w:gridCol w:w="3936"/>
      </w:tblGrid>
      <w:tr w:rsidR="00584751" w14:paraId="11CA3BD9" w14:textId="77777777" w:rsidTr="00291AF9">
        <w:tc>
          <w:tcPr>
            <w:tcW w:w="3306" w:type="dxa"/>
          </w:tcPr>
          <w:p w14:paraId="11CA3BD5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Předmět</w:t>
            </w:r>
          </w:p>
        </w:tc>
        <w:tc>
          <w:tcPr>
            <w:tcW w:w="1228" w:type="dxa"/>
          </w:tcPr>
          <w:p w14:paraId="11CA3BD6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Hodiny</w:t>
            </w:r>
          </w:p>
        </w:tc>
        <w:tc>
          <w:tcPr>
            <w:tcW w:w="1023" w:type="dxa"/>
          </w:tcPr>
          <w:p w14:paraId="11CA3BD7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Z/ZK</w:t>
            </w:r>
          </w:p>
        </w:tc>
        <w:tc>
          <w:tcPr>
            <w:tcW w:w="3936" w:type="dxa"/>
          </w:tcPr>
          <w:p w14:paraId="11CA3BD8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Přednášející</w:t>
            </w:r>
          </w:p>
        </w:tc>
      </w:tr>
      <w:tr w:rsidR="00584751" w14:paraId="11CA3BDE" w14:textId="77777777" w:rsidTr="00291AF9">
        <w:trPr>
          <w:trHeight w:val="89"/>
        </w:trPr>
        <w:tc>
          <w:tcPr>
            <w:tcW w:w="3306" w:type="dxa"/>
          </w:tcPr>
          <w:p w14:paraId="11CA3BDA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28" w:type="dxa"/>
          </w:tcPr>
          <w:p w14:paraId="11CA3BDB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023" w:type="dxa"/>
          </w:tcPr>
          <w:p w14:paraId="11CA3BDC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936" w:type="dxa"/>
          </w:tcPr>
          <w:p w14:paraId="11CA3BDD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</w:tr>
      <w:tr w:rsidR="00584751" w14:paraId="11CA3BE3" w14:textId="77777777" w:rsidTr="00291AF9">
        <w:tc>
          <w:tcPr>
            <w:tcW w:w="3306" w:type="dxa"/>
          </w:tcPr>
          <w:p w14:paraId="36C12342" w14:textId="011588D7" w:rsid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 xml:space="preserve">Sportovní specializace </w:t>
            </w:r>
            <w:r w:rsidR="00AA2A24">
              <w:rPr>
                <w:rFonts w:cs="Times New Roman"/>
                <w:szCs w:val="24"/>
              </w:rPr>
              <w:t xml:space="preserve">– </w:t>
            </w:r>
            <w:r w:rsidR="00786D2C">
              <w:rPr>
                <w:rFonts w:cs="Times New Roman"/>
                <w:szCs w:val="24"/>
              </w:rPr>
              <w:t>teorie</w:t>
            </w:r>
          </w:p>
          <w:p w14:paraId="11CA3BDF" w14:textId="18EC7091" w:rsidR="00AA2A24" w:rsidRPr="00584751" w:rsidRDefault="00AA2A24" w:rsidP="00015825">
            <w:pPr>
              <w:rPr>
                <w:rFonts w:cs="Times New Roman"/>
                <w:szCs w:val="24"/>
              </w:rPr>
            </w:pPr>
          </w:p>
        </w:tc>
        <w:tc>
          <w:tcPr>
            <w:tcW w:w="1228" w:type="dxa"/>
          </w:tcPr>
          <w:p w14:paraId="11CA3BE0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50</w:t>
            </w:r>
          </w:p>
        </w:tc>
        <w:tc>
          <w:tcPr>
            <w:tcW w:w="1023" w:type="dxa"/>
          </w:tcPr>
          <w:p w14:paraId="11CA3BE1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  <w:r w:rsidR="007D4FDD">
              <w:rPr>
                <w:rFonts w:cs="Times New Roman"/>
                <w:szCs w:val="24"/>
              </w:rPr>
              <w:t>K</w:t>
            </w:r>
          </w:p>
        </w:tc>
        <w:tc>
          <w:tcPr>
            <w:tcW w:w="3936" w:type="dxa"/>
          </w:tcPr>
          <w:p w14:paraId="11CA3BE2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584751" w14:paraId="11CA3BE8" w14:textId="77777777" w:rsidTr="00291AF9">
        <w:tc>
          <w:tcPr>
            <w:tcW w:w="3306" w:type="dxa"/>
          </w:tcPr>
          <w:p w14:paraId="5A534792" w14:textId="0139A7A7" w:rsid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Sportovní specializace</w:t>
            </w:r>
            <w:r w:rsidR="00763525">
              <w:rPr>
                <w:rFonts w:cs="Times New Roman"/>
                <w:szCs w:val="24"/>
              </w:rPr>
              <w:t xml:space="preserve"> </w:t>
            </w:r>
            <w:r w:rsidR="00AA2A24">
              <w:rPr>
                <w:rFonts w:cs="Times New Roman"/>
                <w:szCs w:val="24"/>
              </w:rPr>
              <w:t>– praxe</w:t>
            </w:r>
          </w:p>
          <w:p w14:paraId="11CA3BE4" w14:textId="429E76F4" w:rsidR="00AA2A24" w:rsidRPr="00584751" w:rsidRDefault="00AA2A24" w:rsidP="00015825">
            <w:pPr>
              <w:rPr>
                <w:rFonts w:cs="Times New Roman"/>
                <w:szCs w:val="24"/>
              </w:rPr>
            </w:pPr>
          </w:p>
        </w:tc>
        <w:tc>
          <w:tcPr>
            <w:tcW w:w="1228" w:type="dxa"/>
          </w:tcPr>
          <w:p w14:paraId="11CA3BE5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60</w:t>
            </w:r>
          </w:p>
        </w:tc>
        <w:tc>
          <w:tcPr>
            <w:tcW w:w="1023" w:type="dxa"/>
          </w:tcPr>
          <w:p w14:paraId="11CA3BE6" w14:textId="77777777" w:rsidR="00584751" w:rsidRPr="00584751" w:rsidRDefault="007D4FDD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936" w:type="dxa"/>
          </w:tcPr>
          <w:p w14:paraId="11CA3BE7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584751" w14:paraId="11CA3BED" w14:textId="77777777" w:rsidTr="00291AF9">
        <w:tc>
          <w:tcPr>
            <w:tcW w:w="3306" w:type="dxa"/>
          </w:tcPr>
          <w:p w14:paraId="11CA3BE9" w14:textId="26BF0F36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 xml:space="preserve">Základy anatomie a </w:t>
            </w:r>
            <w:r w:rsidR="00AA2A24">
              <w:rPr>
                <w:rFonts w:cs="Times New Roman"/>
                <w:szCs w:val="24"/>
              </w:rPr>
              <w:t>k</w:t>
            </w:r>
            <w:r w:rsidRPr="00584751">
              <w:rPr>
                <w:rFonts w:cs="Times New Roman"/>
                <w:szCs w:val="24"/>
              </w:rPr>
              <w:t>ineziologie</w:t>
            </w:r>
          </w:p>
        </w:tc>
        <w:tc>
          <w:tcPr>
            <w:tcW w:w="1228" w:type="dxa"/>
          </w:tcPr>
          <w:p w14:paraId="11CA3BEA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</w:t>
            </w:r>
          </w:p>
        </w:tc>
        <w:tc>
          <w:tcPr>
            <w:tcW w:w="1023" w:type="dxa"/>
          </w:tcPr>
          <w:p w14:paraId="11CA3BEB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936" w:type="dxa"/>
          </w:tcPr>
          <w:p w14:paraId="11CA3BEC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Pavel Hráský, Ph.D.</w:t>
            </w:r>
          </w:p>
        </w:tc>
      </w:tr>
      <w:tr w:rsidR="00584751" w14:paraId="11CA3BF3" w14:textId="77777777" w:rsidTr="00291AF9">
        <w:tc>
          <w:tcPr>
            <w:tcW w:w="3306" w:type="dxa"/>
          </w:tcPr>
          <w:p w14:paraId="11CA3BEE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Kondiční příprava</w:t>
            </w:r>
          </w:p>
        </w:tc>
        <w:tc>
          <w:tcPr>
            <w:tcW w:w="1228" w:type="dxa"/>
          </w:tcPr>
          <w:p w14:paraId="11CA3BEF" w14:textId="3BF677F2" w:rsidR="00584751" w:rsidRPr="00584751" w:rsidRDefault="005801C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  <w:r w:rsidR="009D3AF3">
              <w:rPr>
                <w:rFonts w:cs="Times New Roman"/>
                <w:szCs w:val="24"/>
              </w:rPr>
              <w:t xml:space="preserve"> teorie </w:t>
            </w:r>
            <w:r w:rsidR="003B03BA">
              <w:rPr>
                <w:rFonts w:cs="Times New Roman"/>
                <w:szCs w:val="24"/>
              </w:rPr>
              <w:t>+ 8</w:t>
            </w:r>
            <w:r w:rsidR="009D3AF3">
              <w:rPr>
                <w:rFonts w:cs="Times New Roman"/>
                <w:szCs w:val="24"/>
              </w:rPr>
              <w:t xml:space="preserve"> praxe</w:t>
            </w:r>
          </w:p>
        </w:tc>
        <w:tc>
          <w:tcPr>
            <w:tcW w:w="1023" w:type="dxa"/>
          </w:tcPr>
          <w:p w14:paraId="11CA3BF0" w14:textId="0E381A0C" w:rsidR="00584751" w:rsidRPr="00584751" w:rsidRDefault="00FF410C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  <w:r w:rsidR="0045226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3936" w:type="dxa"/>
          </w:tcPr>
          <w:p w14:paraId="11CA3BF1" w14:textId="77777777" w:rsidR="00584751" w:rsidRDefault="0060088A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doc. </w:t>
            </w:r>
            <w:r w:rsidR="00FF410C">
              <w:rPr>
                <w:rFonts w:cs="Times New Roman"/>
                <w:szCs w:val="24"/>
              </w:rPr>
              <w:t>PhDr. Aleš Kaplan, Ph.D., MBA</w:t>
            </w:r>
          </w:p>
          <w:p w14:paraId="11CA3BF2" w14:textId="77777777" w:rsidR="00FF410C" w:rsidRPr="00584751" w:rsidRDefault="00FF410C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Radim Jebavý, Ph.D.</w:t>
            </w:r>
          </w:p>
        </w:tc>
      </w:tr>
      <w:tr w:rsidR="00584751" w14:paraId="11CA3BF8" w14:textId="77777777" w:rsidTr="00291AF9">
        <w:tc>
          <w:tcPr>
            <w:tcW w:w="3306" w:type="dxa"/>
          </w:tcPr>
          <w:p w14:paraId="2E1156C1" w14:textId="77777777" w:rsid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Výživa</w:t>
            </w:r>
          </w:p>
          <w:p w14:paraId="11CA3BF4" w14:textId="77777777" w:rsidR="00291AF9" w:rsidRPr="00584751" w:rsidRDefault="00291AF9" w:rsidP="00015825">
            <w:pPr>
              <w:rPr>
                <w:rFonts w:cs="Times New Roman"/>
                <w:szCs w:val="24"/>
              </w:rPr>
            </w:pPr>
          </w:p>
        </w:tc>
        <w:tc>
          <w:tcPr>
            <w:tcW w:w="1228" w:type="dxa"/>
          </w:tcPr>
          <w:p w14:paraId="11CA3BF5" w14:textId="77777777" w:rsidR="00584751" w:rsidRPr="00584751" w:rsidRDefault="00FF410C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11CA3BF6" w14:textId="77777777" w:rsidR="00584751" w:rsidRPr="00584751" w:rsidRDefault="00FF410C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936" w:type="dxa"/>
          </w:tcPr>
          <w:p w14:paraId="11CA3BF7" w14:textId="77777777" w:rsidR="00584751" w:rsidRPr="00584751" w:rsidRDefault="00C911F5" w:rsidP="00015825">
            <w:pPr>
              <w:rPr>
                <w:rFonts w:cs="Times New Roman"/>
                <w:szCs w:val="24"/>
              </w:rPr>
            </w:pPr>
            <w:proofErr w:type="spellStart"/>
            <w:r w:rsidRPr="00F83803">
              <w:rPr>
                <w:sz w:val="22"/>
              </w:rPr>
              <w:t>MRes</w:t>
            </w:r>
            <w:proofErr w:type="spellEnd"/>
            <w:r w:rsidRPr="00F83803">
              <w:rPr>
                <w:sz w:val="22"/>
              </w:rPr>
              <w:t xml:space="preserve"> Tereza Jandová, Ph.D.  </w:t>
            </w:r>
          </w:p>
        </w:tc>
      </w:tr>
      <w:tr w:rsidR="00584751" w14:paraId="11CA3BFE" w14:textId="77777777" w:rsidTr="00291AF9">
        <w:tc>
          <w:tcPr>
            <w:tcW w:w="3306" w:type="dxa"/>
          </w:tcPr>
          <w:p w14:paraId="11CA3BF9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Fyziologie člověka</w:t>
            </w:r>
          </w:p>
        </w:tc>
        <w:tc>
          <w:tcPr>
            <w:tcW w:w="1228" w:type="dxa"/>
          </w:tcPr>
          <w:p w14:paraId="11CA3BFA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</w:t>
            </w:r>
          </w:p>
        </w:tc>
        <w:tc>
          <w:tcPr>
            <w:tcW w:w="1023" w:type="dxa"/>
          </w:tcPr>
          <w:p w14:paraId="11CA3BFB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936" w:type="dxa"/>
          </w:tcPr>
          <w:p w14:paraId="692096B5" w14:textId="77777777" w:rsidR="00584751" w:rsidRDefault="00291AF9" w:rsidP="00015825">
            <w:pPr>
              <w:rPr>
                <w:sz w:val="22"/>
              </w:rPr>
            </w:pPr>
            <w:proofErr w:type="spellStart"/>
            <w:r w:rsidRPr="00F83803">
              <w:rPr>
                <w:sz w:val="22"/>
              </w:rPr>
              <w:t>MRes</w:t>
            </w:r>
            <w:proofErr w:type="spellEnd"/>
            <w:r w:rsidRPr="00F83803">
              <w:rPr>
                <w:sz w:val="22"/>
              </w:rPr>
              <w:t xml:space="preserve"> Tereza Jandová, Ph.D.  </w:t>
            </w:r>
          </w:p>
          <w:p w14:paraId="11CA3BFD" w14:textId="4CF77776" w:rsidR="00291AF9" w:rsidRPr="00584751" w:rsidRDefault="00291AF9" w:rsidP="00015825">
            <w:pPr>
              <w:rPr>
                <w:rFonts w:cs="Times New Roman"/>
                <w:szCs w:val="24"/>
              </w:rPr>
            </w:pPr>
          </w:p>
        </w:tc>
      </w:tr>
      <w:tr w:rsidR="00584751" w14:paraId="11CA3C03" w14:textId="77777777" w:rsidTr="00291AF9">
        <w:tc>
          <w:tcPr>
            <w:tcW w:w="3306" w:type="dxa"/>
          </w:tcPr>
          <w:p w14:paraId="11CA3BFF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Společensko-vědní základ</w:t>
            </w:r>
            <w:r w:rsidR="00E51D29">
              <w:rPr>
                <w:rFonts w:cs="Times New Roman"/>
                <w:szCs w:val="24"/>
              </w:rPr>
              <w:t>y sportu</w:t>
            </w:r>
          </w:p>
        </w:tc>
        <w:tc>
          <w:tcPr>
            <w:tcW w:w="1228" w:type="dxa"/>
          </w:tcPr>
          <w:p w14:paraId="11CA3C00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</w:t>
            </w:r>
          </w:p>
        </w:tc>
        <w:tc>
          <w:tcPr>
            <w:tcW w:w="1023" w:type="dxa"/>
          </w:tcPr>
          <w:p w14:paraId="11CA3C01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936" w:type="dxa"/>
          </w:tcPr>
          <w:p w14:paraId="11CA3C02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doc. PhDr. Miloš Bednář, Ph.D.</w:t>
            </w:r>
          </w:p>
        </w:tc>
      </w:tr>
      <w:tr w:rsidR="00584751" w14:paraId="11CA3C09" w14:textId="77777777" w:rsidTr="00291AF9">
        <w:tc>
          <w:tcPr>
            <w:tcW w:w="3306" w:type="dxa"/>
          </w:tcPr>
          <w:p w14:paraId="11CA3C04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Pedagogika</w:t>
            </w:r>
          </w:p>
        </w:tc>
        <w:tc>
          <w:tcPr>
            <w:tcW w:w="1228" w:type="dxa"/>
          </w:tcPr>
          <w:p w14:paraId="11CA3C05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</w:t>
            </w:r>
          </w:p>
        </w:tc>
        <w:tc>
          <w:tcPr>
            <w:tcW w:w="1023" w:type="dxa"/>
          </w:tcPr>
          <w:p w14:paraId="11CA3C06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936" w:type="dxa"/>
          </w:tcPr>
          <w:p w14:paraId="11CA3C07" w14:textId="77777777" w:rsid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Kamil Kotlík, Ph.D.</w:t>
            </w:r>
          </w:p>
          <w:p w14:paraId="11CA3C08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</w:p>
        </w:tc>
      </w:tr>
      <w:tr w:rsidR="00584751" w14:paraId="11CA3C0E" w14:textId="77777777" w:rsidTr="00291AF9">
        <w:tc>
          <w:tcPr>
            <w:tcW w:w="3306" w:type="dxa"/>
          </w:tcPr>
          <w:p w14:paraId="11CA3C0A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Sportovní trénink</w:t>
            </w:r>
          </w:p>
        </w:tc>
        <w:tc>
          <w:tcPr>
            <w:tcW w:w="1228" w:type="dxa"/>
          </w:tcPr>
          <w:p w14:paraId="11CA3C0B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</w:t>
            </w:r>
          </w:p>
        </w:tc>
        <w:tc>
          <w:tcPr>
            <w:tcW w:w="1023" w:type="dxa"/>
          </w:tcPr>
          <w:p w14:paraId="11CA3C0C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936" w:type="dxa"/>
          </w:tcPr>
          <w:p w14:paraId="6C8261E9" w14:textId="77777777" w:rsid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doc. PaedDr. Tomáš Perič, Ph.D.</w:t>
            </w:r>
          </w:p>
          <w:p w14:paraId="11CA3C0D" w14:textId="77777777" w:rsidR="00291AF9" w:rsidRPr="00584751" w:rsidRDefault="00291AF9" w:rsidP="00015825">
            <w:pPr>
              <w:rPr>
                <w:rFonts w:cs="Times New Roman"/>
                <w:szCs w:val="24"/>
              </w:rPr>
            </w:pPr>
          </w:p>
        </w:tc>
      </w:tr>
      <w:tr w:rsidR="00584751" w14:paraId="11CA3C13" w14:textId="77777777" w:rsidTr="00291AF9">
        <w:tc>
          <w:tcPr>
            <w:tcW w:w="3306" w:type="dxa"/>
          </w:tcPr>
          <w:p w14:paraId="11CA3C0F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První pomoc</w:t>
            </w:r>
          </w:p>
        </w:tc>
        <w:tc>
          <w:tcPr>
            <w:tcW w:w="1228" w:type="dxa"/>
          </w:tcPr>
          <w:p w14:paraId="11CA3C10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</w:t>
            </w:r>
          </w:p>
        </w:tc>
        <w:tc>
          <w:tcPr>
            <w:tcW w:w="1023" w:type="dxa"/>
          </w:tcPr>
          <w:p w14:paraId="11CA3C11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936" w:type="dxa"/>
          </w:tcPr>
          <w:p w14:paraId="6B9FDDC0" w14:textId="77777777" w:rsid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MUDr. Simona Majorová</w:t>
            </w:r>
          </w:p>
          <w:p w14:paraId="11CA3C12" w14:textId="77777777" w:rsidR="00291AF9" w:rsidRPr="00584751" w:rsidRDefault="00291AF9" w:rsidP="00015825">
            <w:pPr>
              <w:rPr>
                <w:rFonts w:cs="Times New Roman"/>
                <w:szCs w:val="24"/>
              </w:rPr>
            </w:pPr>
          </w:p>
        </w:tc>
      </w:tr>
    </w:tbl>
    <w:p w14:paraId="11CA3C14" w14:textId="77777777" w:rsidR="00FF410C" w:rsidRDefault="00FF410C" w:rsidP="00FF410C"/>
    <w:p w14:paraId="11CA3C15" w14:textId="77777777" w:rsidR="00FF410C" w:rsidRDefault="00BA1472" w:rsidP="00FF410C">
      <w:r w:rsidRPr="00BA1472">
        <w:rPr>
          <w:b/>
        </w:rPr>
        <w:t>POVINNĚ VOLITELNÉ PŘEDMĚTY</w:t>
      </w:r>
      <w:r>
        <w:t xml:space="preserve"> </w:t>
      </w:r>
      <w:r w:rsidR="00FF410C">
        <w:t>(každý svaz si pro své studenty zvolí 2 povinně volitelné předměty)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06"/>
        <w:gridCol w:w="1228"/>
        <w:gridCol w:w="1023"/>
        <w:gridCol w:w="3505"/>
      </w:tblGrid>
      <w:tr w:rsidR="00FF410C" w:rsidRPr="00584751" w14:paraId="11CA3C1A" w14:textId="77777777" w:rsidTr="007F2ED9">
        <w:tc>
          <w:tcPr>
            <w:tcW w:w="3306" w:type="dxa"/>
          </w:tcPr>
          <w:p w14:paraId="11CA3C16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Předmět</w:t>
            </w:r>
          </w:p>
        </w:tc>
        <w:tc>
          <w:tcPr>
            <w:tcW w:w="1228" w:type="dxa"/>
          </w:tcPr>
          <w:p w14:paraId="11CA3C17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Hodiny</w:t>
            </w:r>
          </w:p>
        </w:tc>
        <w:tc>
          <w:tcPr>
            <w:tcW w:w="1023" w:type="dxa"/>
          </w:tcPr>
          <w:p w14:paraId="11CA3C18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Z/ZK</w:t>
            </w:r>
          </w:p>
        </w:tc>
        <w:tc>
          <w:tcPr>
            <w:tcW w:w="3505" w:type="dxa"/>
          </w:tcPr>
          <w:p w14:paraId="11CA3C19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Přednášející</w:t>
            </w:r>
          </w:p>
        </w:tc>
      </w:tr>
      <w:tr w:rsidR="00FF410C" w:rsidRPr="00584751" w14:paraId="11CA3C1F" w14:textId="77777777" w:rsidTr="007F2ED9">
        <w:tc>
          <w:tcPr>
            <w:tcW w:w="3306" w:type="dxa"/>
          </w:tcPr>
          <w:p w14:paraId="11CA3C1B" w14:textId="77777777" w:rsidR="00FF410C" w:rsidRPr="00584751" w:rsidRDefault="00FF410C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Trénink kondice ve sportovních hrách</w:t>
            </w:r>
          </w:p>
        </w:tc>
        <w:tc>
          <w:tcPr>
            <w:tcW w:w="1228" w:type="dxa"/>
          </w:tcPr>
          <w:p w14:paraId="17584266" w14:textId="21B9C4EC" w:rsidR="005650D0" w:rsidRDefault="00C23925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="005650D0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teorie</w:t>
            </w:r>
          </w:p>
          <w:p w14:paraId="11CA3C1C" w14:textId="6EC465F4" w:rsidR="00FF410C" w:rsidRPr="00584751" w:rsidRDefault="00C23925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+</w:t>
            </w:r>
            <w:r w:rsidR="005650D0">
              <w:rPr>
                <w:rFonts w:cs="Times New Roman"/>
                <w:szCs w:val="24"/>
              </w:rPr>
              <w:t xml:space="preserve"> </w:t>
            </w:r>
            <w:r w:rsidR="00570220">
              <w:rPr>
                <w:rFonts w:cs="Times New Roman"/>
                <w:szCs w:val="24"/>
              </w:rPr>
              <w:t>4praxe</w:t>
            </w:r>
          </w:p>
        </w:tc>
        <w:tc>
          <w:tcPr>
            <w:tcW w:w="1023" w:type="dxa"/>
          </w:tcPr>
          <w:p w14:paraId="11CA3C1D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1CA3C1E" w14:textId="77777777" w:rsidR="00FF410C" w:rsidRPr="00584751" w:rsidRDefault="00BA1472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Radim Jebavý, Ph.D.</w:t>
            </w:r>
          </w:p>
        </w:tc>
      </w:tr>
      <w:tr w:rsidR="005650D0" w:rsidRPr="00584751" w14:paraId="11CA3C25" w14:textId="77777777" w:rsidTr="007F2ED9">
        <w:tc>
          <w:tcPr>
            <w:tcW w:w="3306" w:type="dxa"/>
          </w:tcPr>
          <w:p w14:paraId="11CA3C20" w14:textId="77777777" w:rsidR="005650D0" w:rsidRPr="00584751" w:rsidRDefault="005650D0" w:rsidP="005650D0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Specifika rozvoje koordinace</w:t>
            </w:r>
          </w:p>
        </w:tc>
        <w:tc>
          <w:tcPr>
            <w:tcW w:w="1228" w:type="dxa"/>
          </w:tcPr>
          <w:p w14:paraId="56E522F3" w14:textId="77777777" w:rsidR="005650D0" w:rsidRDefault="005650D0" w:rsidP="005650D0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 teorie</w:t>
            </w:r>
          </w:p>
          <w:p w14:paraId="11CA3C21" w14:textId="2F7AB6EB" w:rsidR="005650D0" w:rsidRPr="00584751" w:rsidRDefault="005650D0" w:rsidP="005650D0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+ 4praxe</w:t>
            </w:r>
          </w:p>
        </w:tc>
        <w:tc>
          <w:tcPr>
            <w:tcW w:w="1023" w:type="dxa"/>
          </w:tcPr>
          <w:p w14:paraId="11CA3C22" w14:textId="77777777" w:rsidR="005650D0" w:rsidRPr="00584751" w:rsidRDefault="005650D0" w:rsidP="005650D0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1CA3C23" w14:textId="77777777" w:rsidR="005650D0" w:rsidRDefault="005650D0" w:rsidP="005650D0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doc. PaedDr. Tomáš Perič, Ph.D.</w:t>
            </w:r>
          </w:p>
          <w:p w14:paraId="11CA3C24" w14:textId="77777777" w:rsidR="005650D0" w:rsidRPr="00584751" w:rsidRDefault="005650D0" w:rsidP="005650D0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Mgr. Jan Chrudimský, Ph.D.</w:t>
            </w:r>
          </w:p>
        </w:tc>
      </w:tr>
      <w:tr w:rsidR="005650D0" w:rsidRPr="00584751" w14:paraId="11CA3C2A" w14:textId="77777777" w:rsidTr="007F2ED9">
        <w:tc>
          <w:tcPr>
            <w:tcW w:w="3306" w:type="dxa"/>
          </w:tcPr>
          <w:p w14:paraId="11CA3C26" w14:textId="77777777" w:rsidR="005650D0" w:rsidRPr="00584751" w:rsidRDefault="005650D0" w:rsidP="005650D0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Kineziologie a sportovní praxe</w:t>
            </w:r>
          </w:p>
        </w:tc>
        <w:tc>
          <w:tcPr>
            <w:tcW w:w="1228" w:type="dxa"/>
          </w:tcPr>
          <w:p w14:paraId="11CA3C27" w14:textId="6DA2F139" w:rsidR="005650D0" w:rsidRPr="00584751" w:rsidRDefault="00504306" w:rsidP="005650D0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11CA3C28" w14:textId="77777777" w:rsidR="005650D0" w:rsidRPr="00584751" w:rsidRDefault="005650D0" w:rsidP="005650D0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58EA0DF" w14:textId="77777777" w:rsidR="005650D0" w:rsidRDefault="005650D0" w:rsidP="005650D0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Pavel Hráský, Ph.D.</w:t>
            </w:r>
          </w:p>
          <w:p w14:paraId="11CA3C29" w14:textId="77777777" w:rsidR="00291AF9" w:rsidRPr="00584751" w:rsidRDefault="00291AF9" w:rsidP="005650D0">
            <w:pPr>
              <w:rPr>
                <w:rFonts w:cs="Times New Roman"/>
                <w:szCs w:val="24"/>
              </w:rPr>
            </w:pPr>
          </w:p>
        </w:tc>
      </w:tr>
      <w:tr w:rsidR="005650D0" w:rsidRPr="00584751" w14:paraId="11CA3C2F" w14:textId="77777777" w:rsidTr="007F2ED9">
        <w:tc>
          <w:tcPr>
            <w:tcW w:w="3306" w:type="dxa"/>
          </w:tcPr>
          <w:p w14:paraId="11CA3C2B" w14:textId="77777777" w:rsidR="005650D0" w:rsidRPr="00584751" w:rsidRDefault="005650D0" w:rsidP="005650D0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Sportovní výživa</w:t>
            </w:r>
          </w:p>
        </w:tc>
        <w:tc>
          <w:tcPr>
            <w:tcW w:w="1228" w:type="dxa"/>
          </w:tcPr>
          <w:p w14:paraId="11CA3C2C" w14:textId="77777777" w:rsidR="005650D0" w:rsidRPr="00584751" w:rsidRDefault="005650D0" w:rsidP="005650D0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11CA3C2D" w14:textId="77777777" w:rsidR="005650D0" w:rsidRPr="00584751" w:rsidRDefault="005650D0" w:rsidP="005650D0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6E5E7CD6" w14:textId="77777777" w:rsidR="005650D0" w:rsidRDefault="005650D0" w:rsidP="005650D0">
            <w:pPr>
              <w:rPr>
                <w:sz w:val="22"/>
              </w:rPr>
            </w:pPr>
            <w:proofErr w:type="spellStart"/>
            <w:r w:rsidRPr="00F83803">
              <w:rPr>
                <w:sz w:val="22"/>
              </w:rPr>
              <w:t>MRes</w:t>
            </w:r>
            <w:proofErr w:type="spellEnd"/>
            <w:r w:rsidRPr="00F83803">
              <w:rPr>
                <w:sz w:val="22"/>
              </w:rPr>
              <w:t xml:space="preserve"> Tereza Jandová, Ph.D.  </w:t>
            </w:r>
          </w:p>
          <w:p w14:paraId="11CA3C2E" w14:textId="77777777" w:rsidR="00291AF9" w:rsidRPr="00584751" w:rsidRDefault="00291AF9" w:rsidP="005650D0">
            <w:pPr>
              <w:rPr>
                <w:rFonts w:cs="Times New Roman"/>
                <w:szCs w:val="24"/>
              </w:rPr>
            </w:pPr>
          </w:p>
        </w:tc>
      </w:tr>
    </w:tbl>
    <w:p w14:paraId="11CA3C30" w14:textId="77777777" w:rsidR="00FF410C" w:rsidRDefault="00FF410C" w:rsidP="00FF410C"/>
    <w:p w14:paraId="11CA3C31" w14:textId="797E7202" w:rsidR="00FF410C" w:rsidRPr="00BA1472" w:rsidRDefault="00BA1472" w:rsidP="00FF410C">
      <w:pPr>
        <w:rPr>
          <w:b/>
        </w:rPr>
      </w:pPr>
      <w:r w:rsidRPr="00BA1472">
        <w:rPr>
          <w:b/>
        </w:rPr>
        <w:t>VOLITELNÝ PŘEDMĚT</w:t>
      </w:r>
      <w:r w:rsidR="00291AF9">
        <w:rPr>
          <w:b/>
        </w:rPr>
        <w:t xml:space="preserve"> (</w:t>
      </w:r>
      <w:r w:rsidR="00FD69C2">
        <w:rPr>
          <w:b/>
        </w:rPr>
        <w:t>při přihlášení minimálně 20 studentů)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00"/>
        <w:gridCol w:w="1229"/>
        <w:gridCol w:w="1023"/>
        <w:gridCol w:w="3510"/>
      </w:tblGrid>
      <w:tr w:rsidR="00BA1472" w:rsidRPr="00584751" w14:paraId="11CA3C36" w14:textId="77777777" w:rsidTr="004C0636">
        <w:tc>
          <w:tcPr>
            <w:tcW w:w="3369" w:type="dxa"/>
          </w:tcPr>
          <w:p w14:paraId="11CA3C32" w14:textId="77777777" w:rsidR="00BA1472" w:rsidRPr="00584751" w:rsidRDefault="00BA1472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Předmět</w:t>
            </w:r>
          </w:p>
        </w:tc>
        <w:tc>
          <w:tcPr>
            <w:tcW w:w="1237" w:type="dxa"/>
          </w:tcPr>
          <w:p w14:paraId="11CA3C33" w14:textId="77777777" w:rsidR="00BA1472" w:rsidRPr="00584751" w:rsidRDefault="00BA1472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Hodiny</w:t>
            </w:r>
          </w:p>
        </w:tc>
        <w:tc>
          <w:tcPr>
            <w:tcW w:w="1031" w:type="dxa"/>
          </w:tcPr>
          <w:p w14:paraId="11CA3C34" w14:textId="77777777" w:rsidR="00BA1472" w:rsidRPr="00584751" w:rsidRDefault="00BA1472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Z/ZK</w:t>
            </w:r>
          </w:p>
        </w:tc>
        <w:tc>
          <w:tcPr>
            <w:tcW w:w="3575" w:type="dxa"/>
          </w:tcPr>
          <w:p w14:paraId="11CA3C35" w14:textId="77777777" w:rsidR="00BA1472" w:rsidRPr="00584751" w:rsidRDefault="00BA1472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Přednášející</w:t>
            </w:r>
          </w:p>
        </w:tc>
      </w:tr>
      <w:tr w:rsidR="00BA1472" w:rsidRPr="00584751" w14:paraId="11CA3C3B" w14:textId="77777777" w:rsidTr="004C0636">
        <w:trPr>
          <w:trHeight w:val="89"/>
        </w:trPr>
        <w:tc>
          <w:tcPr>
            <w:tcW w:w="3369" w:type="dxa"/>
          </w:tcPr>
          <w:p w14:paraId="11CA3C37" w14:textId="77777777" w:rsidR="00BA1472" w:rsidRPr="00584751" w:rsidRDefault="00BA1472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37" w:type="dxa"/>
          </w:tcPr>
          <w:p w14:paraId="11CA3C38" w14:textId="77777777" w:rsidR="00BA1472" w:rsidRPr="00584751" w:rsidRDefault="00BA1472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031" w:type="dxa"/>
          </w:tcPr>
          <w:p w14:paraId="11CA3C39" w14:textId="77777777" w:rsidR="00BA1472" w:rsidRPr="00584751" w:rsidRDefault="00BA1472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75" w:type="dxa"/>
          </w:tcPr>
          <w:p w14:paraId="11CA3C3A" w14:textId="77777777" w:rsidR="00BA1472" w:rsidRPr="00584751" w:rsidRDefault="00BA1472" w:rsidP="004C0636">
            <w:pPr>
              <w:jc w:val="center"/>
              <w:rPr>
                <w:sz w:val="8"/>
                <w:szCs w:val="8"/>
              </w:rPr>
            </w:pPr>
          </w:p>
        </w:tc>
      </w:tr>
      <w:tr w:rsidR="00BA1472" w:rsidRPr="00584751" w14:paraId="11CA3C40" w14:textId="77777777" w:rsidTr="004C0636">
        <w:tc>
          <w:tcPr>
            <w:tcW w:w="3369" w:type="dxa"/>
          </w:tcPr>
          <w:p w14:paraId="11CA3C3C" w14:textId="77777777" w:rsidR="00BA1472" w:rsidRPr="00584751" w:rsidRDefault="00BA1472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Sportovní masáž</w:t>
            </w:r>
          </w:p>
        </w:tc>
        <w:tc>
          <w:tcPr>
            <w:tcW w:w="1237" w:type="dxa"/>
          </w:tcPr>
          <w:p w14:paraId="11CA3C3D" w14:textId="77777777" w:rsidR="00BA1472" w:rsidRPr="00584751" w:rsidRDefault="00BA1472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</w:t>
            </w:r>
          </w:p>
        </w:tc>
        <w:tc>
          <w:tcPr>
            <w:tcW w:w="1031" w:type="dxa"/>
          </w:tcPr>
          <w:p w14:paraId="11CA3C3E" w14:textId="77777777" w:rsidR="00BA1472" w:rsidRPr="00584751" w:rsidRDefault="00BA1472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75" w:type="dxa"/>
          </w:tcPr>
          <w:p w14:paraId="1602FEFF" w14:textId="77777777" w:rsidR="00BA1472" w:rsidRDefault="00BA1472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doc. PhDr. Blanka Hošková, CSc.</w:t>
            </w:r>
          </w:p>
          <w:p w14:paraId="11CA3C3F" w14:textId="77777777" w:rsidR="00291AF9" w:rsidRPr="00584751" w:rsidRDefault="00291AF9" w:rsidP="00015825">
            <w:pPr>
              <w:rPr>
                <w:rFonts w:cs="Times New Roman"/>
                <w:szCs w:val="24"/>
              </w:rPr>
            </w:pPr>
          </w:p>
        </w:tc>
      </w:tr>
    </w:tbl>
    <w:p w14:paraId="11CA3C41" w14:textId="77777777" w:rsidR="00BA1472" w:rsidRDefault="00BA1472" w:rsidP="00FF410C"/>
    <w:p w14:paraId="11CA3C42" w14:textId="77777777" w:rsidR="00FF410C" w:rsidRDefault="00FF410C" w:rsidP="00FF410C"/>
    <w:sectPr w:rsidR="00FF41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751"/>
    <w:rsid w:val="00015825"/>
    <w:rsid w:val="0023155E"/>
    <w:rsid w:val="002532E4"/>
    <w:rsid w:val="00291AF9"/>
    <w:rsid w:val="002C7569"/>
    <w:rsid w:val="00304AD0"/>
    <w:rsid w:val="003B03BA"/>
    <w:rsid w:val="00410F6A"/>
    <w:rsid w:val="00424D61"/>
    <w:rsid w:val="0045226D"/>
    <w:rsid w:val="004778A4"/>
    <w:rsid w:val="00477A51"/>
    <w:rsid w:val="00504306"/>
    <w:rsid w:val="005650D0"/>
    <w:rsid w:val="00570220"/>
    <w:rsid w:val="005801C1"/>
    <w:rsid w:val="00584751"/>
    <w:rsid w:val="0060088A"/>
    <w:rsid w:val="00763525"/>
    <w:rsid w:val="00786D2C"/>
    <w:rsid w:val="007D4FDD"/>
    <w:rsid w:val="007F2ED9"/>
    <w:rsid w:val="009A695C"/>
    <w:rsid w:val="009D3AF3"/>
    <w:rsid w:val="00AA2A24"/>
    <w:rsid w:val="00BA1472"/>
    <w:rsid w:val="00C23925"/>
    <w:rsid w:val="00C83101"/>
    <w:rsid w:val="00C911F5"/>
    <w:rsid w:val="00E51D29"/>
    <w:rsid w:val="00F007F5"/>
    <w:rsid w:val="00FD69C2"/>
    <w:rsid w:val="00FF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A3BD2"/>
  <w15:docId w15:val="{579AFC6F-530E-4D72-BCD2-40D03A077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10F6A"/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410F6A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B0F0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10F6A"/>
    <w:rPr>
      <w:rFonts w:ascii="Times New Roman" w:eastAsiaTheme="majorEastAsia" w:hAnsi="Times New Roman" w:cstheme="majorBidi"/>
      <w:b/>
      <w:bCs/>
      <w:color w:val="00B0F0"/>
      <w:sz w:val="28"/>
      <w:szCs w:val="28"/>
    </w:rPr>
  </w:style>
  <w:style w:type="table" w:styleId="Mkatabulky">
    <w:name w:val="Table Grid"/>
    <w:basedOn w:val="Normlntabulka"/>
    <w:uiPriority w:val="59"/>
    <w:rsid w:val="00584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477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77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182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Tereza Martinovičova</dc:creator>
  <cp:lastModifiedBy>Marcela Kloučková</cp:lastModifiedBy>
  <cp:revision>12</cp:revision>
  <cp:lastPrinted>2022-09-30T06:38:00Z</cp:lastPrinted>
  <dcterms:created xsi:type="dcterms:W3CDTF">2023-06-05T11:34:00Z</dcterms:created>
  <dcterms:modified xsi:type="dcterms:W3CDTF">2025-04-14T11:28:00Z</dcterms:modified>
</cp:coreProperties>
</file>