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0F0133" w:rsidP="00936D22">
      <w:pPr>
        <w:pStyle w:val="Bezmezer"/>
        <w:spacing w:line="360" w:lineRule="auto"/>
      </w:pPr>
      <w:r>
        <w:t>Šimona PEŘINU</w:t>
      </w:r>
      <w:bookmarkStart w:id="0" w:name="_GoBack"/>
      <w:bookmarkEnd w:id="0"/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CD293B">
        <w:t>Management tělesné výchovy a sportu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CD293B">
        <w:rPr>
          <w:b/>
          <w:u w:val="single"/>
        </w:rPr>
        <w:t>15.7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CD293B">
        <w:t xml:space="preserve"> dne </w:t>
      </w:r>
      <w:proofErr w:type="gramStart"/>
      <w:r w:rsidR="00CD293B">
        <w:t>7.7</w:t>
      </w:r>
      <w:r w:rsidR="000C18E3">
        <w:t>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0F0133"/>
    <w:rsid w:val="0028623A"/>
    <w:rsid w:val="002F62EB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CD293B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2016-07-07T12:23:00Z</dcterms:created>
  <dcterms:modified xsi:type="dcterms:W3CDTF">2016-07-07T12:23:00Z</dcterms:modified>
</cp:coreProperties>
</file>